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DAAEAC" w14:textId="3D407650" w:rsidR="00E07662" w:rsidRDefault="00E07662" w:rsidP="00E07662">
      <w:pPr>
        <w:pStyle w:val="Heading2"/>
      </w:pPr>
      <w:r>
        <w:t>Appendix 1 – Oral antibiotics for acne</w:t>
      </w:r>
      <w:r w:rsidR="006374AC">
        <w:t xml:space="preserve"> vulgaris</w:t>
      </w:r>
      <w:r>
        <w:t xml:space="preserve"> review data gathering sheet</w:t>
      </w:r>
    </w:p>
    <w:p w14:paraId="2B6BE311" w14:textId="77777777" w:rsidR="00E07662" w:rsidRDefault="00E07662" w:rsidP="00E07662"/>
    <w:tbl>
      <w:tblPr>
        <w:tblW w:w="140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"/>
        <w:gridCol w:w="924"/>
        <w:gridCol w:w="693"/>
        <w:gridCol w:w="1095"/>
        <w:gridCol w:w="1560"/>
        <w:gridCol w:w="850"/>
        <w:gridCol w:w="1418"/>
        <w:gridCol w:w="1275"/>
        <w:gridCol w:w="1418"/>
        <w:gridCol w:w="992"/>
        <w:gridCol w:w="1843"/>
        <w:gridCol w:w="1388"/>
      </w:tblGrid>
      <w:tr w:rsidR="00E07662" w:rsidRPr="004E7CBF" w14:paraId="1993AA22" w14:textId="77777777" w:rsidTr="00F54A57">
        <w:trPr>
          <w:trHeight w:val="329"/>
          <w:jc w:val="center"/>
        </w:trPr>
        <w:tc>
          <w:tcPr>
            <w:tcW w:w="592" w:type="dxa"/>
            <w:shd w:val="clear" w:color="auto" w:fill="D9D9D9" w:themeFill="background1" w:themeFillShade="D9"/>
            <w:noWrap/>
            <w:hideMark/>
          </w:tcPr>
          <w:p w14:paraId="64F2C0D7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4E7CBF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en-GB"/>
                <w14:ligatures w14:val="none"/>
              </w:rPr>
              <w:t>GP</w:t>
            </w:r>
          </w:p>
        </w:tc>
        <w:tc>
          <w:tcPr>
            <w:tcW w:w="924" w:type="dxa"/>
            <w:shd w:val="clear" w:color="auto" w:fill="D9D9D9" w:themeFill="background1" w:themeFillShade="D9"/>
            <w:noWrap/>
            <w:hideMark/>
          </w:tcPr>
          <w:p w14:paraId="4FDCE4C0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4E7CBF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en-GB"/>
                <w14:ligatures w14:val="none"/>
              </w:rPr>
              <w:t xml:space="preserve">Pt no. </w:t>
            </w:r>
          </w:p>
        </w:tc>
        <w:tc>
          <w:tcPr>
            <w:tcW w:w="693" w:type="dxa"/>
            <w:shd w:val="clear" w:color="auto" w:fill="D9D9D9" w:themeFill="background1" w:themeFillShade="D9"/>
            <w:noWrap/>
            <w:hideMark/>
          </w:tcPr>
          <w:p w14:paraId="6840821F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4E7CBF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en-GB"/>
                <w14:ligatures w14:val="none"/>
              </w:rPr>
              <w:t>Age</w:t>
            </w:r>
          </w:p>
        </w:tc>
        <w:tc>
          <w:tcPr>
            <w:tcW w:w="1095" w:type="dxa"/>
            <w:shd w:val="clear" w:color="auto" w:fill="D9D9D9" w:themeFill="background1" w:themeFillShade="D9"/>
            <w:noWrap/>
            <w:hideMark/>
          </w:tcPr>
          <w:p w14:paraId="0DCCE071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4E7CBF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en-GB"/>
                <w14:ligatures w14:val="none"/>
              </w:rPr>
              <w:t>Male or female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14:paraId="07CB083A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4E7CBF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en-GB"/>
                <w14:ligatures w14:val="none"/>
              </w:rPr>
              <w:t>Antibiotic prescribed (including dose)</w:t>
            </w:r>
          </w:p>
        </w:tc>
        <w:tc>
          <w:tcPr>
            <w:tcW w:w="850" w:type="dxa"/>
            <w:shd w:val="clear" w:color="auto" w:fill="D9D9D9" w:themeFill="background1" w:themeFillShade="D9"/>
            <w:noWrap/>
            <w:hideMark/>
          </w:tcPr>
          <w:p w14:paraId="13073CE4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4E7CBF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en-GB"/>
                <w14:ligatures w14:val="none"/>
              </w:rPr>
              <w:t>Start date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17B7A390" w14:textId="77777777" w:rsidR="00E07662" w:rsidRDefault="00E07662" w:rsidP="00F54A57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en-GB"/>
                <w14:ligatures w14:val="none"/>
              </w:rPr>
              <w:t xml:space="preserve">3 </w:t>
            </w:r>
            <w:proofErr w:type="gramStart"/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en-GB"/>
                <w14:ligatures w14:val="none"/>
              </w:rPr>
              <w:t>month</w:t>
            </w:r>
            <w:proofErr w:type="gramEnd"/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en-GB"/>
                <w14:ligatures w14:val="none"/>
              </w:rPr>
              <w:t xml:space="preserve"> review complete</w:t>
            </w:r>
          </w:p>
          <w:p w14:paraId="7B0A8FA5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en-GB"/>
                <w14:ligatures w14:val="none"/>
              </w:rPr>
              <w:t>(Y/N/NA)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5F359FF4" w14:textId="77777777" w:rsidR="00E07662" w:rsidRDefault="00E07662" w:rsidP="00F54A57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en-GB"/>
                <w14:ligatures w14:val="none"/>
              </w:rPr>
              <w:t xml:space="preserve">6 </w:t>
            </w:r>
            <w:proofErr w:type="gramStart"/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en-GB"/>
                <w14:ligatures w14:val="none"/>
              </w:rPr>
              <w:t>month</w:t>
            </w:r>
            <w:proofErr w:type="gramEnd"/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en-GB"/>
                <w14:ligatures w14:val="none"/>
              </w:rPr>
              <w:t xml:space="preserve"> review complete</w:t>
            </w:r>
          </w:p>
          <w:p w14:paraId="27464CF4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en-GB"/>
                <w14:ligatures w14:val="none"/>
              </w:rPr>
              <w:t>(Y/N/NA)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4F02E30A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4E7CBF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en-GB"/>
                <w14:ligatures w14:val="none"/>
              </w:rPr>
              <w:t>Topical therapy alongside abx</w:t>
            </w: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en-GB"/>
                <w14:ligatures w14:val="none"/>
              </w:rPr>
              <w:t xml:space="preserve"> (Y/N)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3CCCCB87" w14:textId="77777777" w:rsidR="00E07662" w:rsidRDefault="00E07662" w:rsidP="00F54A57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4E7CBF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en-GB"/>
                <w14:ligatures w14:val="none"/>
              </w:rPr>
              <w:t>Other abx tried</w:t>
            </w:r>
          </w:p>
          <w:p w14:paraId="17A8CC2B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en-GB"/>
                <w14:ligatures w14:val="none"/>
              </w:rPr>
              <w:t>(Y/N)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41AD4418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en-GB"/>
                <w14:ligatures w14:val="none"/>
              </w:rPr>
              <w:t>Contraception in place (Y/N)</w:t>
            </w:r>
          </w:p>
        </w:tc>
        <w:tc>
          <w:tcPr>
            <w:tcW w:w="1388" w:type="dxa"/>
            <w:shd w:val="clear" w:color="auto" w:fill="D9D9D9" w:themeFill="background1" w:themeFillShade="D9"/>
          </w:tcPr>
          <w:p w14:paraId="2F1A2895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en-GB"/>
                <w14:ligatures w14:val="none"/>
              </w:rPr>
              <w:t>Specialist involved (Y/N)</w:t>
            </w:r>
          </w:p>
        </w:tc>
      </w:tr>
      <w:tr w:rsidR="00E07662" w:rsidRPr="004E7CBF" w14:paraId="2EE197E6" w14:textId="77777777" w:rsidTr="00F54A57">
        <w:trPr>
          <w:trHeight w:val="313"/>
          <w:jc w:val="center"/>
        </w:trPr>
        <w:tc>
          <w:tcPr>
            <w:tcW w:w="592" w:type="dxa"/>
            <w:shd w:val="clear" w:color="auto" w:fill="auto"/>
            <w:noWrap/>
            <w:vAlign w:val="bottom"/>
            <w:hideMark/>
          </w:tcPr>
          <w:p w14:paraId="50F29133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  <w:r w:rsidRPr="004E7CBF"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924" w:type="dxa"/>
            <w:shd w:val="clear" w:color="auto" w:fill="auto"/>
            <w:noWrap/>
            <w:vAlign w:val="bottom"/>
            <w:hideMark/>
          </w:tcPr>
          <w:p w14:paraId="04B929DF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  <w:r w:rsidRPr="004E7CBF"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4E880968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  <w:r w:rsidRPr="004E7CBF"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095" w:type="dxa"/>
            <w:shd w:val="clear" w:color="auto" w:fill="auto"/>
            <w:noWrap/>
            <w:vAlign w:val="bottom"/>
            <w:hideMark/>
          </w:tcPr>
          <w:p w14:paraId="53DDB9DD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  <w:r w:rsidRPr="004E7CBF"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560" w:type="dxa"/>
          </w:tcPr>
          <w:p w14:paraId="7C304061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222B50F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  <w:r w:rsidRPr="004E7CBF"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418" w:type="dxa"/>
          </w:tcPr>
          <w:p w14:paraId="6888E8F9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275" w:type="dxa"/>
          </w:tcPr>
          <w:p w14:paraId="675E8134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418" w:type="dxa"/>
          </w:tcPr>
          <w:p w14:paraId="2F8FA58C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992" w:type="dxa"/>
          </w:tcPr>
          <w:p w14:paraId="34CEB6CA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843" w:type="dxa"/>
          </w:tcPr>
          <w:p w14:paraId="79472F6F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388" w:type="dxa"/>
          </w:tcPr>
          <w:p w14:paraId="3AF39D2D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E07662" w:rsidRPr="004E7CBF" w14:paraId="55C43F86" w14:textId="77777777" w:rsidTr="00F54A57">
        <w:trPr>
          <w:trHeight w:val="313"/>
          <w:jc w:val="center"/>
        </w:trPr>
        <w:tc>
          <w:tcPr>
            <w:tcW w:w="592" w:type="dxa"/>
            <w:shd w:val="clear" w:color="auto" w:fill="auto"/>
            <w:noWrap/>
            <w:vAlign w:val="bottom"/>
          </w:tcPr>
          <w:p w14:paraId="1F8D1026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924" w:type="dxa"/>
            <w:shd w:val="clear" w:color="auto" w:fill="auto"/>
            <w:noWrap/>
            <w:vAlign w:val="bottom"/>
          </w:tcPr>
          <w:p w14:paraId="01B14120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693" w:type="dxa"/>
            <w:shd w:val="clear" w:color="auto" w:fill="auto"/>
            <w:noWrap/>
            <w:vAlign w:val="bottom"/>
          </w:tcPr>
          <w:p w14:paraId="081C0866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095" w:type="dxa"/>
            <w:shd w:val="clear" w:color="auto" w:fill="auto"/>
            <w:noWrap/>
            <w:vAlign w:val="bottom"/>
          </w:tcPr>
          <w:p w14:paraId="367AE522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560" w:type="dxa"/>
          </w:tcPr>
          <w:p w14:paraId="23B51D0A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7627CF10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418" w:type="dxa"/>
          </w:tcPr>
          <w:p w14:paraId="703F8F1F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275" w:type="dxa"/>
          </w:tcPr>
          <w:p w14:paraId="51629145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418" w:type="dxa"/>
          </w:tcPr>
          <w:p w14:paraId="4D6BEB64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992" w:type="dxa"/>
          </w:tcPr>
          <w:p w14:paraId="403247AD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843" w:type="dxa"/>
          </w:tcPr>
          <w:p w14:paraId="63F48459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388" w:type="dxa"/>
          </w:tcPr>
          <w:p w14:paraId="368635A1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E07662" w:rsidRPr="004E7CBF" w14:paraId="38B6A770" w14:textId="77777777" w:rsidTr="00F54A57">
        <w:trPr>
          <w:trHeight w:val="313"/>
          <w:jc w:val="center"/>
        </w:trPr>
        <w:tc>
          <w:tcPr>
            <w:tcW w:w="592" w:type="dxa"/>
            <w:shd w:val="clear" w:color="auto" w:fill="auto"/>
            <w:noWrap/>
            <w:vAlign w:val="bottom"/>
          </w:tcPr>
          <w:p w14:paraId="64C5CFF1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924" w:type="dxa"/>
            <w:shd w:val="clear" w:color="auto" w:fill="auto"/>
            <w:noWrap/>
            <w:vAlign w:val="bottom"/>
          </w:tcPr>
          <w:p w14:paraId="13C74FB5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693" w:type="dxa"/>
            <w:shd w:val="clear" w:color="auto" w:fill="auto"/>
            <w:noWrap/>
            <w:vAlign w:val="bottom"/>
          </w:tcPr>
          <w:p w14:paraId="60498F98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095" w:type="dxa"/>
            <w:shd w:val="clear" w:color="auto" w:fill="auto"/>
            <w:noWrap/>
            <w:vAlign w:val="bottom"/>
          </w:tcPr>
          <w:p w14:paraId="0116A6F2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560" w:type="dxa"/>
          </w:tcPr>
          <w:p w14:paraId="5D0F3488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2B5F1C1A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418" w:type="dxa"/>
          </w:tcPr>
          <w:p w14:paraId="7AC5D673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275" w:type="dxa"/>
          </w:tcPr>
          <w:p w14:paraId="12C10526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418" w:type="dxa"/>
          </w:tcPr>
          <w:p w14:paraId="11EF3097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992" w:type="dxa"/>
          </w:tcPr>
          <w:p w14:paraId="2027C3A9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843" w:type="dxa"/>
          </w:tcPr>
          <w:p w14:paraId="3089E3B7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388" w:type="dxa"/>
          </w:tcPr>
          <w:p w14:paraId="34F1BB99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E07662" w:rsidRPr="004E7CBF" w14:paraId="2226EC2A" w14:textId="77777777" w:rsidTr="00F54A57">
        <w:trPr>
          <w:trHeight w:val="313"/>
          <w:jc w:val="center"/>
        </w:trPr>
        <w:tc>
          <w:tcPr>
            <w:tcW w:w="592" w:type="dxa"/>
            <w:shd w:val="clear" w:color="auto" w:fill="auto"/>
            <w:noWrap/>
            <w:vAlign w:val="bottom"/>
          </w:tcPr>
          <w:p w14:paraId="524238C5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924" w:type="dxa"/>
            <w:shd w:val="clear" w:color="auto" w:fill="auto"/>
            <w:noWrap/>
            <w:vAlign w:val="bottom"/>
          </w:tcPr>
          <w:p w14:paraId="5188C98A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693" w:type="dxa"/>
            <w:shd w:val="clear" w:color="auto" w:fill="auto"/>
            <w:noWrap/>
            <w:vAlign w:val="bottom"/>
          </w:tcPr>
          <w:p w14:paraId="07A88329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095" w:type="dxa"/>
            <w:shd w:val="clear" w:color="auto" w:fill="auto"/>
            <w:noWrap/>
            <w:vAlign w:val="bottom"/>
          </w:tcPr>
          <w:p w14:paraId="66BC6F12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560" w:type="dxa"/>
          </w:tcPr>
          <w:p w14:paraId="65FDE1B3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57C879E6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418" w:type="dxa"/>
          </w:tcPr>
          <w:p w14:paraId="40F95FA5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275" w:type="dxa"/>
          </w:tcPr>
          <w:p w14:paraId="39D716C8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418" w:type="dxa"/>
          </w:tcPr>
          <w:p w14:paraId="0B91C855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992" w:type="dxa"/>
          </w:tcPr>
          <w:p w14:paraId="72BF17E7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843" w:type="dxa"/>
          </w:tcPr>
          <w:p w14:paraId="2804ED82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388" w:type="dxa"/>
          </w:tcPr>
          <w:p w14:paraId="60185FFA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E07662" w:rsidRPr="004E7CBF" w14:paraId="3569C956" w14:textId="77777777" w:rsidTr="00F54A57">
        <w:trPr>
          <w:trHeight w:val="313"/>
          <w:jc w:val="center"/>
        </w:trPr>
        <w:tc>
          <w:tcPr>
            <w:tcW w:w="592" w:type="dxa"/>
            <w:shd w:val="clear" w:color="auto" w:fill="auto"/>
            <w:noWrap/>
            <w:vAlign w:val="bottom"/>
          </w:tcPr>
          <w:p w14:paraId="4A3EC1C7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924" w:type="dxa"/>
            <w:shd w:val="clear" w:color="auto" w:fill="auto"/>
            <w:noWrap/>
            <w:vAlign w:val="bottom"/>
          </w:tcPr>
          <w:p w14:paraId="649CC3CF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693" w:type="dxa"/>
            <w:shd w:val="clear" w:color="auto" w:fill="auto"/>
            <w:noWrap/>
            <w:vAlign w:val="bottom"/>
          </w:tcPr>
          <w:p w14:paraId="6D10D834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095" w:type="dxa"/>
            <w:shd w:val="clear" w:color="auto" w:fill="auto"/>
            <w:noWrap/>
            <w:vAlign w:val="bottom"/>
          </w:tcPr>
          <w:p w14:paraId="3A433455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560" w:type="dxa"/>
          </w:tcPr>
          <w:p w14:paraId="3F3B7B05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67EB35FF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418" w:type="dxa"/>
          </w:tcPr>
          <w:p w14:paraId="458366E8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275" w:type="dxa"/>
          </w:tcPr>
          <w:p w14:paraId="5D0FA201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418" w:type="dxa"/>
          </w:tcPr>
          <w:p w14:paraId="3BC6E465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992" w:type="dxa"/>
          </w:tcPr>
          <w:p w14:paraId="5834BCF9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843" w:type="dxa"/>
          </w:tcPr>
          <w:p w14:paraId="7A4284D4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388" w:type="dxa"/>
          </w:tcPr>
          <w:p w14:paraId="64EEBA31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E07662" w:rsidRPr="004E7CBF" w14:paraId="03789D37" w14:textId="77777777" w:rsidTr="00F54A57">
        <w:trPr>
          <w:trHeight w:val="313"/>
          <w:jc w:val="center"/>
        </w:trPr>
        <w:tc>
          <w:tcPr>
            <w:tcW w:w="592" w:type="dxa"/>
            <w:shd w:val="clear" w:color="auto" w:fill="auto"/>
            <w:noWrap/>
            <w:vAlign w:val="bottom"/>
          </w:tcPr>
          <w:p w14:paraId="365DB26C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924" w:type="dxa"/>
            <w:shd w:val="clear" w:color="auto" w:fill="auto"/>
            <w:noWrap/>
            <w:vAlign w:val="bottom"/>
          </w:tcPr>
          <w:p w14:paraId="4392AC54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693" w:type="dxa"/>
            <w:shd w:val="clear" w:color="auto" w:fill="auto"/>
            <w:noWrap/>
            <w:vAlign w:val="bottom"/>
          </w:tcPr>
          <w:p w14:paraId="6CE9FD36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095" w:type="dxa"/>
            <w:shd w:val="clear" w:color="auto" w:fill="auto"/>
            <w:noWrap/>
            <w:vAlign w:val="bottom"/>
          </w:tcPr>
          <w:p w14:paraId="67A3F3A1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560" w:type="dxa"/>
          </w:tcPr>
          <w:p w14:paraId="17C660CD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307C4EDF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418" w:type="dxa"/>
          </w:tcPr>
          <w:p w14:paraId="2BEA95E8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275" w:type="dxa"/>
          </w:tcPr>
          <w:p w14:paraId="6185B767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418" w:type="dxa"/>
          </w:tcPr>
          <w:p w14:paraId="61D9C741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992" w:type="dxa"/>
          </w:tcPr>
          <w:p w14:paraId="7ABDE479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843" w:type="dxa"/>
          </w:tcPr>
          <w:p w14:paraId="61F2EA52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388" w:type="dxa"/>
          </w:tcPr>
          <w:p w14:paraId="3F142913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E07662" w:rsidRPr="004E7CBF" w14:paraId="765CAE62" w14:textId="77777777" w:rsidTr="00F54A57">
        <w:trPr>
          <w:trHeight w:val="313"/>
          <w:jc w:val="center"/>
        </w:trPr>
        <w:tc>
          <w:tcPr>
            <w:tcW w:w="592" w:type="dxa"/>
            <w:shd w:val="clear" w:color="auto" w:fill="auto"/>
            <w:noWrap/>
            <w:vAlign w:val="bottom"/>
          </w:tcPr>
          <w:p w14:paraId="4533FC41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924" w:type="dxa"/>
            <w:shd w:val="clear" w:color="auto" w:fill="auto"/>
            <w:noWrap/>
            <w:vAlign w:val="bottom"/>
          </w:tcPr>
          <w:p w14:paraId="76612912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693" w:type="dxa"/>
            <w:shd w:val="clear" w:color="auto" w:fill="auto"/>
            <w:noWrap/>
            <w:vAlign w:val="bottom"/>
          </w:tcPr>
          <w:p w14:paraId="0871811E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095" w:type="dxa"/>
            <w:shd w:val="clear" w:color="auto" w:fill="auto"/>
            <w:noWrap/>
            <w:vAlign w:val="bottom"/>
          </w:tcPr>
          <w:p w14:paraId="05730CD5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560" w:type="dxa"/>
          </w:tcPr>
          <w:p w14:paraId="29BFEBF2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42CB6EF7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418" w:type="dxa"/>
          </w:tcPr>
          <w:p w14:paraId="116CE196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275" w:type="dxa"/>
          </w:tcPr>
          <w:p w14:paraId="1916E188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418" w:type="dxa"/>
          </w:tcPr>
          <w:p w14:paraId="1DD6CE10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992" w:type="dxa"/>
          </w:tcPr>
          <w:p w14:paraId="54AC035E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843" w:type="dxa"/>
          </w:tcPr>
          <w:p w14:paraId="660A18E5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388" w:type="dxa"/>
          </w:tcPr>
          <w:p w14:paraId="2C69EAAD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E07662" w:rsidRPr="004E7CBF" w14:paraId="6422A086" w14:textId="77777777" w:rsidTr="00F54A57">
        <w:trPr>
          <w:trHeight w:val="313"/>
          <w:jc w:val="center"/>
        </w:trPr>
        <w:tc>
          <w:tcPr>
            <w:tcW w:w="592" w:type="dxa"/>
            <w:shd w:val="clear" w:color="auto" w:fill="auto"/>
            <w:noWrap/>
            <w:vAlign w:val="bottom"/>
          </w:tcPr>
          <w:p w14:paraId="5C9AE700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924" w:type="dxa"/>
            <w:shd w:val="clear" w:color="auto" w:fill="auto"/>
            <w:noWrap/>
            <w:vAlign w:val="bottom"/>
          </w:tcPr>
          <w:p w14:paraId="3D9CDF84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693" w:type="dxa"/>
            <w:shd w:val="clear" w:color="auto" w:fill="auto"/>
            <w:noWrap/>
            <w:vAlign w:val="bottom"/>
          </w:tcPr>
          <w:p w14:paraId="46378FBD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095" w:type="dxa"/>
            <w:shd w:val="clear" w:color="auto" w:fill="auto"/>
            <w:noWrap/>
            <w:vAlign w:val="bottom"/>
          </w:tcPr>
          <w:p w14:paraId="5C9215C2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560" w:type="dxa"/>
          </w:tcPr>
          <w:p w14:paraId="6B5993FB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668F0296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418" w:type="dxa"/>
          </w:tcPr>
          <w:p w14:paraId="17631ED1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275" w:type="dxa"/>
          </w:tcPr>
          <w:p w14:paraId="50A20819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418" w:type="dxa"/>
          </w:tcPr>
          <w:p w14:paraId="731D8E8E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992" w:type="dxa"/>
          </w:tcPr>
          <w:p w14:paraId="4FF2D7DE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843" w:type="dxa"/>
          </w:tcPr>
          <w:p w14:paraId="32504A46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388" w:type="dxa"/>
          </w:tcPr>
          <w:p w14:paraId="4D3E251D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E07662" w:rsidRPr="004E7CBF" w14:paraId="4A7246BB" w14:textId="77777777" w:rsidTr="00F54A57">
        <w:trPr>
          <w:trHeight w:val="313"/>
          <w:jc w:val="center"/>
        </w:trPr>
        <w:tc>
          <w:tcPr>
            <w:tcW w:w="592" w:type="dxa"/>
            <w:shd w:val="clear" w:color="auto" w:fill="auto"/>
            <w:noWrap/>
            <w:vAlign w:val="bottom"/>
          </w:tcPr>
          <w:p w14:paraId="1F753077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924" w:type="dxa"/>
            <w:shd w:val="clear" w:color="auto" w:fill="auto"/>
            <w:noWrap/>
            <w:vAlign w:val="bottom"/>
          </w:tcPr>
          <w:p w14:paraId="6DD0FB67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693" w:type="dxa"/>
            <w:shd w:val="clear" w:color="auto" w:fill="auto"/>
            <w:noWrap/>
            <w:vAlign w:val="bottom"/>
          </w:tcPr>
          <w:p w14:paraId="054984C6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095" w:type="dxa"/>
            <w:shd w:val="clear" w:color="auto" w:fill="auto"/>
            <w:noWrap/>
            <w:vAlign w:val="bottom"/>
          </w:tcPr>
          <w:p w14:paraId="70775833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560" w:type="dxa"/>
          </w:tcPr>
          <w:p w14:paraId="2D7F862D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104B4AB0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418" w:type="dxa"/>
          </w:tcPr>
          <w:p w14:paraId="337CE95A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275" w:type="dxa"/>
          </w:tcPr>
          <w:p w14:paraId="5A10EA00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418" w:type="dxa"/>
          </w:tcPr>
          <w:p w14:paraId="55EDE6B4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992" w:type="dxa"/>
          </w:tcPr>
          <w:p w14:paraId="22B86607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843" w:type="dxa"/>
          </w:tcPr>
          <w:p w14:paraId="172EDDD5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388" w:type="dxa"/>
          </w:tcPr>
          <w:p w14:paraId="7C00EC32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E07662" w:rsidRPr="004E7CBF" w14:paraId="0528F338" w14:textId="77777777" w:rsidTr="00F54A57">
        <w:trPr>
          <w:trHeight w:val="313"/>
          <w:jc w:val="center"/>
        </w:trPr>
        <w:tc>
          <w:tcPr>
            <w:tcW w:w="592" w:type="dxa"/>
            <w:shd w:val="clear" w:color="auto" w:fill="auto"/>
            <w:noWrap/>
            <w:vAlign w:val="bottom"/>
          </w:tcPr>
          <w:p w14:paraId="1D10447C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924" w:type="dxa"/>
            <w:shd w:val="clear" w:color="auto" w:fill="auto"/>
            <w:noWrap/>
            <w:vAlign w:val="bottom"/>
          </w:tcPr>
          <w:p w14:paraId="142006A4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693" w:type="dxa"/>
            <w:shd w:val="clear" w:color="auto" w:fill="auto"/>
            <w:noWrap/>
            <w:vAlign w:val="bottom"/>
          </w:tcPr>
          <w:p w14:paraId="2BAB80E5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095" w:type="dxa"/>
            <w:shd w:val="clear" w:color="auto" w:fill="auto"/>
            <w:noWrap/>
            <w:vAlign w:val="bottom"/>
          </w:tcPr>
          <w:p w14:paraId="6D7C9752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560" w:type="dxa"/>
          </w:tcPr>
          <w:p w14:paraId="5FC62597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4F9CF4FC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418" w:type="dxa"/>
          </w:tcPr>
          <w:p w14:paraId="536F4D4C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275" w:type="dxa"/>
          </w:tcPr>
          <w:p w14:paraId="6FF55012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418" w:type="dxa"/>
          </w:tcPr>
          <w:p w14:paraId="310DBF39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992" w:type="dxa"/>
          </w:tcPr>
          <w:p w14:paraId="776DAAC5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843" w:type="dxa"/>
          </w:tcPr>
          <w:p w14:paraId="453D4931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388" w:type="dxa"/>
          </w:tcPr>
          <w:p w14:paraId="5B2DBFEE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E07662" w:rsidRPr="004E7CBF" w14:paraId="32EC5A86" w14:textId="77777777" w:rsidTr="00F54A57">
        <w:trPr>
          <w:trHeight w:val="313"/>
          <w:jc w:val="center"/>
        </w:trPr>
        <w:tc>
          <w:tcPr>
            <w:tcW w:w="592" w:type="dxa"/>
            <w:shd w:val="clear" w:color="auto" w:fill="auto"/>
            <w:noWrap/>
            <w:vAlign w:val="bottom"/>
          </w:tcPr>
          <w:p w14:paraId="0F075216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924" w:type="dxa"/>
            <w:shd w:val="clear" w:color="auto" w:fill="auto"/>
            <w:noWrap/>
            <w:vAlign w:val="bottom"/>
          </w:tcPr>
          <w:p w14:paraId="26E4C5F3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693" w:type="dxa"/>
            <w:shd w:val="clear" w:color="auto" w:fill="auto"/>
            <w:noWrap/>
            <w:vAlign w:val="bottom"/>
          </w:tcPr>
          <w:p w14:paraId="318AB858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095" w:type="dxa"/>
            <w:shd w:val="clear" w:color="auto" w:fill="auto"/>
            <w:noWrap/>
            <w:vAlign w:val="bottom"/>
          </w:tcPr>
          <w:p w14:paraId="31CEE33C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560" w:type="dxa"/>
          </w:tcPr>
          <w:p w14:paraId="68F03169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61A48752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418" w:type="dxa"/>
          </w:tcPr>
          <w:p w14:paraId="7FE8507E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275" w:type="dxa"/>
          </w:tcPr>
          <w:p w14:paraId="0E64EDB5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418" w:type="dxa"/>
          </w:tcPr>
          <w:p w14:paraId="50FFFD03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992" w:type="dxa"/>
          </w:tcPr>
          <w:p w14:paraId="079A4824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843" w:type="dxa"/>
          </w:tcPr>
          <w:p w14:paraId="44CE3DB5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388" w:type="dxa"/>
          </w:tcPr>
          <w:p w14:paraId="37221E2C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E07662" w:rsidRPr="004E7CBF" w14:paraId="787DAD93" w14:textId="77777777" w:rsidTr="00F54A57">
        <w:trPr>
          <w:trHeight w:val="313"/>
          <w:jc w:val="center"/>
        </w:trPr>
        <w:tc>
          <w:tcPr>
            <w:tcW w:w="592" w:type="dxa"/>
            <w:shd w:val="clear" w:color="auto" w:fill="auto"/>
            <w:noWrap/>
            <w:vAlign w:val="bottom"/>
          </w:tcPr>
          <w:p w14:paraId="305986AB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924" w:type="dxa"/>
            <w:shd w:val="clear" w:color="auto" w:fill="auto"/>
            <w:noWrap/>
            <w:vAlign w:val="bottom"/>
          </w:tcPr>
          <w:p w14:paraId="75902C9A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693" w:type="dxa"/>
            <w:shd w:val="clear" w:color="auto" w:fill="auto"/>
            <w:noWrap/>
            <w:vAlign w:val="bottom"/>
          </w:tcPr>
          <w:p w14:paraId="370C1206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095" w:type="dxa"/>
            <w:shd w:val="clear" w:color="auto" w:fill="auto"/>
            <w:noWrap/>
            <w:vAlign w:val="bottom"/>
          </w:tcPr>
          <w:p w14:paraId="651C303E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560" w:type="dxa"/>
          </w:tcPr>
          <w:p w14:paraId="05739FFB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3FCD1169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418" w:type="dxa"/>
          </w:tcPr>
          <w:p w14:paraId="3921CFF2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275" w:type="dxa"/>
          </w:tcPr>
          <w:p w14:paraId="613358D8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418" w:type="dxa"/>
          </w:tcPr>
          <w:p w14:paraId="09E43FD2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992" w:type="dxa"/>
          </w:tcPr>
          <w:p w14:paraId="14711D9B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843" w:type="dxa"/>
          </w:tcPr>
          <w:p w14:paraId="52896D45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388" w:type="dxa"/>
          </w:tcPr>
          <w:p w14:paraId="7D31BF1D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E07662" w:rsidRPr="004E7CBF" w14:paraId="2249EA46" w14:textId="77777777" w:rsidTr="00F54A57">
        <w:trPr>
          <w:trHeight w:val="313"/>
          <w:jc w:val="center"/>
        </w:trPr>
        <w:tc>
          <w:tcPr>
            <w:tcW w:w="592" w:type="dxa"/>
            <w:shd w:val="clear" w:color="auto" w:fill="auto"/>
            <w:noWrap/>
            <w:vAlign w:val="bottom"/>
          </w:tcPr>
          <w:p w14:paraId="0878CBEE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924" w:type="dxa"/>
            <w:shd w:val="clear" w:color="auto" w:fill="auto"/>
            <w:noWrap/>
            <w:vAlign w:val="bottom"/>
          </w:tcPr>
          <w:p w14:paraId="1D340FC0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693" w:type="dxa"/>
            <w:shd w:val="clear" w:color="auto" w:fill="auto"/>
            <w:noWrap/>
            <w:vAlign w:val="bottom"/>
          </w:tcPr>
          <w:p w14:paraId="714D0B9E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095" w:type="dxa"/>
            <w:shd w:val="clear" w:color="auto" w:fill="auto"/>
            <w:noWrap/>
            <w:vAlign w:val="bottom"/>
          </w:tcPr>
          <w:p w14:paraId="33C3A88E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560" w:type="dxa"/>
          </w:tcPr>
          <w:p w14:paraId="742628AC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76F34D8F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418" w:type="dxa"/>
          </w:tcPr>
          <w:p w14:paraId="6EF3698C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275" w:type="dxa"/>
          </w:tcPr>
          <w:p w14:paraId="0B2510C8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418" w:type="dxa"/>
          </w:tcPr>
          <w:p w14:paraId="280171F2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992" w:type="dxa"/>
          </w:tcPr>
          <w:p w14:paraId="5A7D079C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843" w:type="dxa"/>
          </w:tcPr>
          <w:p w14:paraId="0999DC71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388" w:type="dxa"/>
          </w:tcPr>
          <w:p w14:paraId="6EAA9CAF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E07662" w:rsidRPr="004E7CBF" w14:paraId="092B43F3" w14:textId="77777777" w:rsidTr="00F54A57">
        <w:trPr>
          <w:trHeight w:val="313"/>
          <w:jc w:val="center"/>
        </w:trPr>
        <w:tc>
          <w:tcPr>
            <w:tcW w:w="592" w:type="dxa"/>
            <w:shd w:val="clear" w:color="auto" w:fill="auto"/>
            <w:noWrap/>
            <w:vAlign w:val="bottom"/>
          </w:tcPr>
          <w:p w14:paraId="08AD4D49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924" w:type="dxa"/>
            <w:shd w:val="clear" w:color="auto" w:fill="auto"/>
            <w:noWrap/>
            <w:vAlign w:val="bottom"/>
          </w:tcPr>
          <w:p w14:paraId="7B7A926D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693" w:type="dxa"/>
            <w:shd w:val="clear" w:color="auto" w:fill="auto"/>
            <w:noWrap/>
            <w:vAlign w:val="bottom"/>
          </w:tcPr>
          <w:p w14:paraId="2850668C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095" w:type="dxa"/>
            <w:shd w:val="clear" w:color="auto" w:fill="auto"/>
            <w:noWrap/>
            <w:vAlign w:val="bottom"/>
          </w:tcPr>
          <w:p w14:paraId="2F7AC195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560" w:type="dxa"/>
          </w:tcPr>
          <w:p w14:paraId="136137DD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13A8DEBF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418" w:type="dxa"/>
          </w:tcPr>
          <w:p w14:paraId="50760779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275" w:type="dxa"/>
          </w:tcPr>
          <w:p w14:paraId="5B098EBD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418" w:type="dxa"/>
          </w:tcPr>
          <w:p w14:paraId="18B5C413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992" w:type="dxa"/>
          </w:tcPr>
          <w:p w14:paraId="102FD776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843" w:type="dxa"/>
          </w:tcPr>
          <w:p w14:paraId="16697315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388" w:type="dxa"/>
          </w:tcPr>
          <w:p w14:paraId="66709C5B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E07662" w:rsidRPr="004E7CBF" w14:paraId="44296D5C" w14:textId="77777777" w:rsidTr="00F54A57">
        <w:trPr>
          <w:trHeight w:val="313"/>
          <w:jc w:val="center"/>
        </w:trPr>
        <w:tc>
          <w:tcPr>
            <w:tcW w:w="592" w:type="dxa"/>
            <w:shd w:val="clear" w:color="auto" w:fill="auto"/>
            <w:noWrap/>
            <w:vAlign w:val="bottom"/>
          </w:tcPr>
          <w:p w14:paraId="5BDA828A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924" w:type="dxa"/>
            <w:shd w:val="clear" w:color="auto" w:fill="auto"/>
            <w:noWrap/>
            <w:vAlign w:val="bottom"/>
          </w:tcPr>
          <w:p w14:paraId="68CEC9FD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693" w:type="dxa"/>
            <w:shd w:val="clear" w:color="auto" w:fill="auto"/>
            <w:noWrap/>
            <w:vAlign w:val="bottom"/>
          </w:tcPr>
          <w:p w14:paraId="6027D14A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095" w:type="dxa"/>
            <w:shd w:val="clear" w:color="auto" w:fill="auto"/>
            <w:noWrap/>
            <w:vAlign w:val="bottom"/>
          </w:tcPr>
          <w:p w14:paraId="7294F0AD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560" w:type="dxa"/>
          </w:tcPr>
          <w:p w14:paraId="56E21329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3A05DE8B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418" w:type="dxa"/>
          </w:tcPr>
          <w:p w14:paraId="0E373B63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275" w:type="dxa"/>
          </w:tcPr>
          <w:p w14:paraId="77EE03FA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418" w:type="dxa"/>
          </w:tcPr>
          <w:p w14:paraId="011B84D0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992" w:type="dxa"/>
          </w:tcPr>
          <w:p w14:paraId="17C2BDC3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843" w:type="dxa"/>
          </w:tcPr>
          <w:p w14:paraId="24F69D09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388" w:type="dxa"/>
          </w:tcPr>
          <w:p w14:paraId="23F33448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E07662" w:rsidRPr="004E7CBF" w14:paraId="07101E4D" w14:textId="77777777" w:rsidTr="00F54A57">
        <w:trPr>
          <w:trHeight w:val="313"/>
          <w:jc w:val="center"/>
        </w:trPr>
        <w:tc>
          <w:tcPr>
            <w:tcW w:w="592" w:type="dxa"/>
            <w:shd w:val="clear" w:color="auto" w:fill="auto"/>
            <w:noWrap/>
            <w:vAlign w:val="bottom"/>
          </w:tcPr>
          <w:p w14:paraId="0455314A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924" w:type="dxa"/>
            <w:shd w:val="clear" w:color="auto" w:fill="auto"/>
            <w:noWrap/>
            <w:vAlign w:val="bottom"/>
          </w:tcPr>
          <w:p w14:paraId="53508AFF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693" w:type="dxa"/>
            <w:shd w:val="clear" w:color="auto" w:fill="auto"/>
            <w:noWrap/>
            <w:vAlign w:val="bottom"/>
          </w:tcPr>
          <w:p w14:paraId="53F12B6E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095" w:type="dxa"/>
            <w:shd w:val="clear" w:color="auto" w:fill="auto"/>
            <w:noWrap/>
            <w:vAlign w:val="bottom"/>
          </w:tcPr>
          <w:p w14:paraId="661C1026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560" w:type="dxa"/>
          </w:tcPr>
          <w:p w14:paraId="5DA45EF0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05DB14ED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418" w:type="dxa"/>
          </w:tcPr>
          <w:p w14:paraId="40BE859D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275" w:type="dxa"/>
          </w:tcPr>
          <w:p w14:paraId="6818B6BE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418" w:type="dxa"/>
          </w:tcPr>
          <w:p w14:paraId="172787A5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992" w:type="dxa"/>
          </w:tcPr>
          <w:p w14:paraId="628B78A4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843" w:type="dxa"/>
          </w:tcPr>
          <w:p w14:paraId="1BA01228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388" w:type="dxa"/>
          </w:tcPr>
          <w:p w14:paraId="66E5558E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E07662" w:rsidRPr="004E7CBF" w14:paraId="37E0D5DB" w14:textId="77777777" w:rsidTr="00F54A57">
        <w:trPr>
          <w:trHeight w:val="313"/>
          <w:jc w:val="center"/>
        </w:trPr>
        <w:tc>
          <w:tcPr>
            <w:tcW w:w="592" w:type="dxa"/>
            <w:shd w:val="clear" w:color="auto" w:fill="auto"/>
            <w:noWrap/>
            <w:vAlign w:val="bottom"/>
          </w:tcPr>
          <w:p w14:paraId="1067312A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924" w:type="dxa"/>
            <w:shd w:val="clear" w:color="auto" w:fill="auto"/>
            <w:noWrap/>
            <w:vAlign w:val="bottom"/>
          </w:tcPr>
          <w:p w14:paraId="61D5CCC8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693" w:type="dxa"/>
            <w:shd w:val="clear" w:color="auto" w:fill="auto"/>
            <w:noWrap/>
            <w:vAlign w:val="bottom"/>
          </w:tcPr>
          <w:p w14:paraId="621DFB28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095" w:type="dxa"/>
            <w:shd w:val="clear" w:color="auto" w:fill="auto"/>
            <w:noWrap/>
            <w:vAlign w:val="bottom"/>
          </w:tcPr>
          <w:p w14:paraId="333919F4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560" w:type="dxa"/>
          </w:tcPr>
          <w:p w14:paraId="30A5791D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57240E59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418" w:type="dxa"/>
          </w:tcPr>
          <w:p w14:paraId="1D474ABE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275" w:type="dxa"/>
          </w:tcPr>
          <w:p w14:paraId="530B2FC4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418" w:type="dxa"/>
          </w:tcPr>
          <w:p w14:paraId="6F345CC0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992" w:type="dxa"/>
          </w:tcPr>
          <w:p w14:paraId="46D716D4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843" w:type="dxa"/>
          </w:tcPr>
          <w:p w14:paraId="44939E34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388" w:type="dxa"/>
          </w:tcPr>
          <w:p w14:paraId="6E290CE6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E07662" w:rsidRPr="004E7CBF" w14:paraId="41984507" w14:textId="77777777" w:rsidTr="00F54A57">
        <w:trPr>
          <w:trHeight w:val="313"/>
          <w:jc w:val="center"/>
        </w:trPr>
        <w:tc>
          <w:tcPr>
            <w:tcW w:w="592" w:type="dxa"/>
            <w:shd w:val="clear" w:color="auto" w:fill="auto"/>
            <w:noWrap/>
            <w:vAlign w:val="bottom"/>
          </w:tcPr>
          <w:p w14:paraId="4779079A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924" w:type="dxa"/>
            <w:shd w:val="clear" w:color="auto" w:fill="auto"/>
            <w:noWrap/>
            <w:vAlign w:val="bottom"/>
          </w:tcPr>
          <w:p w14:paraId="09257F02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693" w:type="dxa"/>
            <w:shd w:val="clear" w:color="auto" w:fill="auto"/>
            <w:noWrap/>
            <w:vAlign w:val="bottom"/>
          </w:tcPr>
          <w:p w14:paraId="7E861DF4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095" w:type="dxa"/>
            <w:shd w:val="clear" w:color="auto" w:fill="auto"/>
            <w:noWrap/>
            <w:vAlign w:val="bottom"/>
          </w:tcPr>
          <w:p w14:paraId="7A381C9D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560" w:type="dxa"/>
          </w:tcPr>
          <w:p w14:paraId="55AEA05B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274A9D80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418" w:type="dxa"/>
          </w:tcPr>
          <w:p w14:paraId="7488F430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275" w:type="dxa"/>
          </w:tcPr>
          <w:p w14:paraId="450CDA96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418" w:type="dxa"/>
          </w:tcPr>
          <w:p w14:paraId="192A7DCB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992" w:type="dxa"/>
          </w:tcPr>
          <w:p w14:paraId="0E288B4C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843" w:type="dxa"/>
          </w:tcPr>
          <w:p w14:paraId="44749F14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388" w:type="dxa"/>
          </w:tcPr>
          <w:p w14:paraId="49078C25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E07662" w:rsidRPr="004E7CBF" w14:paraId="45BE675E" w14:textId="77777777" w:rsidTr="00F54A57">
        <w:trPr>
          <w:trHeight w:val="313"/>
          <w:jc w:val="center"/>
        </w:trPr>
        <w:tc>
          <w:tcPr>
            <w:tcW w:w="592" w:type="dxa"/>
            <w:shd w:val="clear" w:color="auto" w:fill="auto"/>
            <w:noWrap/>
            <w:vAlign w:val="bottom"/>
          </w:tcPr>
          <w:p w14:paraId="099CF25E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924" w:type="dxa"/>
            <w:shd w:val="clear" w:color="auto" w:fill="auto"/>
            <w:noWrap/>
            <w:vAlign w:val="bottom"/>
          </w:tcPr>
          <w:p w14:paraId="650AA4F0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693" w:type="dxa"/>
            <w:shd w:val="clear" w:color="auto" w:fill="auto"/>
            <w:noWrap/>
            <w:vAlign w:val="bottom"/>
          </w:tcPr>
          <w:p w14:paraId="64666C25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095" w:type="dxa"/>
            <w:shd w:val="clear" w:color="auto" w:fill="auto"/>
            <w:noWrap/>
            <w:vAlign w:val="bottom"/>
          </w:tcPr>
          <w:p w14:paraId="484FA2EE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560" w:type="dxa"/>
          </w:tcPr>
          <w:p w14:paraId="322A55FC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1D317001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418" w:type="dxa"/>
          </w:tcPr>
          <w:p w14:paraId="0CA28679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275" w:type="dxa"/>
          </w:tcPr>
          <w:p w14:paraId="520D7499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418" w:type="dxa"/>
          </w:tcPr>
          <w:p w14:paraId="693EE49A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992" w:type="dxa"/>
          </w:tcPr>
          <w:p w14:paraId="2CD4CBAD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843" w:type="dxa"/>
          </w:tcPr>
          <w:p w14:paraId="7A967C9E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388" w:type="dxa"/>
          </w:tcPr>
          <w:p w14:paraId="7A37B241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E07662" w:rsidRPr="004E7CBF" w14:paraId="6EEEE5B4" w14:textId="77777777" w:rsidTr="00F54A57">
        <w:trPr>
          <w:trHeight w:val="313"/>
          <w:jc w:val="center"/>
        </w:trPr>
        <w:tc>
          <w:tcPr>
            <w:tcW w:w="592" w:type="dxa"/>
            <w:shd w:val="clear" w:color="auto" w:fill="auto"/>
            <w:noWrap/>
            <w:vAlign w:val="bottom"/>
            <w:hideMark/>
          </w:tcPr>
          <w:p w14:paraId="34904F73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  <w:r w:rsidRPr="004E7CBF"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924" w:type="dxa"/>
            <w:shd w:val="clear" w:color="auto" w:fill="auto"/>
            <w:noWrap/>
            <w:vAlign w:val="bottom"/>
            <w:hideMark/>
          </w:tcPr>
          <w:p w14:paraId="1F44C180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  <w:r w:rsidRPr="004E7CBF"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2BC0135C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  <w:r w:rsidRPr="004E7CBF"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095" w:type="dxa"/>
            <w:shd w:val="clear" w:color="auto" w:fill="auto"/>
            <w:noWrap/>
            <w:vAlign w:val="bottom"/>
            <w:hideMark/>
          </w:tcPr>
          <w:p w14:paraId="02B36B52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  <w:r w:rsidRPr="004E7CBF"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560" w:type="dxa"/>
          </w:tcPr>
          <w:p w14:paraId="3828D36D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143BDA4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  <w:r w:rsidRPr="004E7CBF"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418" w:type="dxa"/>
          </w:tcPr>
          <w:p w14:paraId="6ECEFA2B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275" w:type="dxa"/>
          </w:tcPr>
          <w:p w14:paraId="1560294D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418" w:type="dxa"/>
          </w:tcPr>
          <w:p w14:paraId="251D352F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992" w:type="dxa"/>
          </w:tcPr>
          <w:p w14:paraId="6C8E071E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843" w:type="dxa"/>
          </w:tcPr>
          <w:p w14:paraId="1FB3E8D6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388" w:type="dxa"/>
          </w:tcPr>
          <w:p w14:paraId="53F8129D" w14:textId="77777777" w:rsidR="00E07662" w:rsidRPr="004E7CBF" w:rsidRDefault="00E07662" w:rsidP="00F54A57">
            <w:pPr>
              <w:rPr>
                <w:rFonts w:asciiTheme="minorHAnsi" w:eastAsia="Times New Roman" w:hAnsiTheme="minorHAnsi" w:cstheme="minorHAnsi"/>
                <w:color w:val="000000"/>
                <w:kern w:val="0"/>
                <w:lang w:eastAsia="en-GB"/>
                <w14:ligatures w14:val="none"/>
              </w:rPr>
            </w:pPr>
          </w:p>
        </w:tc>
      </w:tr>
    </w:tbl>
    <w:p w14:paraId="5DEF0DF8" w14:textId="77777777" w:rsidR="00E07662" w:rsidRDefault="00E07662" w:rsidP="00E07662"/>
    <w:p w14:paraId="36F7CC5E" w14:textId="77777777" w:rsidR="00E07662" w:rsidRDefault="00E07662" w:rsidP="00E07662"/>
    <w:p w14:paraId="6117531F" w14:textId="5B6813DB" w:rsidR="00E70413" w:rsidRDefault="00E07662" w:rsidP="00E07662">
      <w:r>
        <w:t xml:space="preserve">Please do not submit this data gathering sheet to the </w:t>
      </w:r>
      <w:proofErr w:type="gramStart"/>
      <w:r>
        <w:t>medicines</w:t>
      </w:r>
      <w:proofErr w:type="gramEnd"/>
      <w:r>
        <w:t xml:space="preserve"> optimisation team</w:t>
      </w:r>
    </w:p>
    <w:sectPr w:rsidR="00E70413" w:rsidSect="00E07662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662"/>
    <w:rsid w:val="006374AC"/>
    <w:rsid w:val="008C00AC"/>
    <w:rsid w:val="00E07662"/>
    <w:rsid w:val="00E70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91B284"/>
  <w15:chartTrackingRefBased/>
  <w15:docId w15:val="{1BE86254-AA7E-4B1B-874A-412BFF1FD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Times New Roman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2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7662"/>
  </w:style>
  <w:style w:type="paragraph" w:styleId="Heading1">
    <w:name w:val="heading 1"/>
    <w:basedOn w:val="Normal"/>
    <w:next w:val="Normal"/>
    <w:link w:val="Heading1Char"/>
    <w:autoRedefine/>
    <w:qFormat/>
    <w:rsid w:val="008C00AC"/>
    <w:pPr>
      <w:keepNext/>
      <w:keepLines/>
      <w:outlineLvl w:val="0"/>
    </w:pPr>
    <w:rPr>
      <w:rFonts w:eastAsiaTheme="majorEastAsia" w:cstheme="majorBidi"/>
      <w:b/>
      <w:bCs/>
      <w:color w:val="005EB8"/>
      <w:sz w:val="32"/>
      <w:szCs w:val="28"/>
    </w:rPr>
  </w:style>
  <w:style w:type="paragraph" w:styleId="Heading2">
    <w:name w:val="heading 2"/>
    <w:basedOn w:val="Normal"/>
    <w:next w:val="Normal"/>
    <w:link w:val="Heading2Char"/>
    <w:autoRedefine/>
    <w:unhideWhenUsed/>
    <w:qFormat/>
    <w:rsid w:val="008C00AC"/>
    <w:pPr>
      <w:keepNext/>
      <w:keepLines/>
      <w:outlineLvl w:val="1"/>
    </w:pPr>
    <w:rPr>
      <w:rFonts w:eastAsiaTheme="majorEastAsia" w:cstheme="majorBidi"/>
      <w:b/>
      <w:bCs/>
      <w:color w:val="005EB8"/>
      <w:sz w:val="28"/>
      <w:szCs w:val="26"/>
    </w:rPr>
  </w:style>
  <w:style w:type="paragraph" w:styleId="Heading3">
    <w:name w:val="heading 3"/>
    <w:basedOn w:val="Normal"/>
    <w:next w:val="Normal"/>
    <w:link w:val="Heading3Char"/>
    <w:autoRedefine/>
    <w:unhideWhenUsed/>
    <w:qFormat/>
    <w:rsid w:val="008C00AC"/>
    <w:pPr>
      <w:keepNext/>
      <w:keepLines/>
      <w:outlineLvl w:val="2"/>
    </w:pPr>
    <w:rPr>
      <w:rFonts w:eastAsiaTheme="majorEastAsia" w:cstheme="majorBidi"/>
      <w:b/>
      <w:bCs/>
      <w:color w:val="005EB8"/>
    </w:rPr>
  </w:style>
  <w:style w:type="paragraph" w:styleId="Heading4">
    <w:name w:val="heading 4"/>
    <w:basedOn w:val="Normal"/>
    <w:next w:val="Normal"/>
    <w:link w:val="Heading4Char"/>
    <w:autoRedefine/>
    <w:semiHidden/>
    <w:unhideWhenUsed/>
    <w:qFormat/>
    <w:rsid w:val="008C00AC"/>
    <w:pPr>
      <w:keepNext/>
      <w:keepLines/>
      <w:outlineLvl w:val="3"/>
    </w:pPr>
    <w:rPr>
      <w:rFonts w:asciiTheme="majorHAnsi" w:eastAsiaTheme="majorEastAsia" w:hAnsiTheme="majorHAnsi" w:cstheme="majorBidi"/>
      <w:b/>
      <w:bCs/>
      <w:iCs/>
      <w:color w:val="005EB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C00AC"/>
    <w:pPr>
      <w:keepNext/>
      <w:keepLines/>
      <w:outlineLvl w:val="4"/>
    </w:pPr>
    <w:rPr>
      <w:rFonts w:asciiTheme="majorHAnsi" w:eastAsiaTheme="majorEastAsia" w:hAnsiTheme="majorHAnsi" w:cstheme="majorBidi"/>
      <w:b/>
    </w:rPr>
  </w:style>
  <w:style w:type="paragraph" w:styleId="Heading6">
    <w:name w:val="heading 6"/>
    <w:basedOn w:val="Normal"/>
    <w:next w:val="Normal"/>
    <w:link w:val="Heading6Char"/>
    <w:autoRedefine/>
    <w:uiPriority w:val="9"/>
    <w:semiHidden/>
    <w:unhideWhenUsed/>
    <w:qFormat/>
    <w:rsid w:val="008C00AC"/>
    <w:pPr>
      <w:keepNext/>
      <w:keepLines/>
      <w:outlineLvl w:val="5"/>
    </w:pPr>
    <w:rPr>
      <w:rFonts w:asciiTheme="majorHAnsi" w:eastAsiaTheme="majorEastAsia" w:hAnsiTheme="majorHAnsi" w:cstheme="majorBidi"/>
      <w:b/>
      <w:iCs/>
    </w:rPr>
  </w:style>
  <w:style w:type="paragraph" w:styleId="Heading7">
    <w:name w:val="heading 7"/>
    <w:basedOn w:val="Normal"/>
    <w:next w:val="Normal"/>
    <w:link w:val="Heading7Char"/>
    <w:autoRedefine/>
    <w:uiPriority w:val="9"/>
    <w:semiHidden/>
    <w:unhideWhenUsed/>
    <w:qFormat/>
    <w:rsid w:val="008C00AC"/>
    <w:pPr>
      <w:keepNext/>
      <w:keepLines/>
      <w:outlineLvl w:val="6"/>
    </w:pPr>
    <w:rPr>
      <w:rFonts w:asciiTheme="majorHAnsi" w:eastAsiaTheme="majorEastAsia" w:hAnsiTheme="majorHAnsi" w:cstheme="majorBidi"/>
      <w:b/>
      <w:iCs/>
    </w:rPr>
  </w:style>
  <w:style w:type="paragraph" w:styleId="Heading8">
    <w:name w:val="heading 8"/>
    <w:basedOn w:val="Normal"/>
    <w:next w:val="Normal"/>
    <w:link w:val="Heading8Char"/>
    <w:autoRedefine/>
    <w:uiPriority w:val="9"/>
    <w:semiHidden/>
    <w:unhideWhenUsed/>
    <w:qFormat/>
    <w:rsid w:val="008C00AC"/>
    <w:pPr>
      <w:keepNext/>
      <w:keepLines/>
      <w:outlineLvl w:val="7"/>
    </w:pPr>
    <w:rPr>
      <w:rFonts w:asciiTheme="majorHAnsi" w:eastAsiaTheme="majorEastAsia" w:hAnsiTheme="majorHAnsi" w:cstheme="majorBidi"/>
      <w:b/>
      <w:szCs w:val="20"/>
    </w:rPr>
  </w:style>
  <w:style w:type="paragraph" w:styleId="Heading9">
    <w:name w:val="heading 9"/>
    <w:basedOn w:val="Normal"/>
    <w:next w:val="Normal"/>
    <w:link w:val="Heading9Char"/>
    <w:autoRedefine/>
    <w:uiPriority w:val="9"/>
    <w:semiHidden/>
    <w:unhideWhenUsed/>
    <w:qFormat/>
    <w:rsid w:val="008C00AC"/>
    <w:pPr>
      <w:keepNext/>
      <w:keepLines/>
      <w:outlineLvl w:val="8"/>
    </w:pPr>
    <w:rPr>
      <w:rFonts w:asciiTheme="majorHAnsi" w:eastAsiaTheme="majorEastAsia" w:hAnsiTheme="majorHAnsi" w:cstheme="majorBidi"/>
      <w:b/>
      <w:i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C00AC"/>
    <w:rPr>
      <w:rFonts w:eastAsiaTheme="majorEastAsia" w:cstheme="majorBidi"/>
      <w:b/>
      <w:bCs/>
      <w:color w:val="005EB8"/>
      <w:sz w:val="32"/>
      <w:szCs w:val="28"/>
    </w:rPr>
  </w:style>
  <w:style w:type="character" w:customStyle="1" w:styleId="Heading2Char">
    <w:name w:val="Heading 2 Char"/>
    <w:basedOn w:val="DefaultParagraphFont"/>
    <w:link w:val="Heading2"/>
    <w:rsid w:val="008C00AC"/>
    <w:rPr>
      <w:rFonts w:eastAsiaTheme="majorEastAsia" w:cstheme="majorBidi"/>
      <w:b/>
      <w:bCs/>
      <w:color w:val="005EB8"/>
      <w:sz w:val="28"/>
      <w:szCs w:val="26"/>
    </w:rPr>
  </w:style>
  <w:style w:type="character" w:customStyle="1" w:styleId="Heading3Char">
    <w:name w:val="Heading 3 Char"/>
    <w:basedOn w:val="DefaultParagraphFont"/>
    <w:link w:val="Heading3"/>
    <w:rsid w:val="008C00AC"/>
    <w:rPr>
      <w:rFonts w:eastAsiaTheme="majorEastAsia" w:cstheme="majorBidi"/>
      <w:b/>
      <w:bCs/>
      <w:color w:val="005EB8"/>
    </w:rPr>
  </w:style>
  <w:style w:type="character" w:customStyle="1" w:styleId="Heading4Char">
    <w:name w:val="Heading 4 Char"/>
    <w:basedOn w:val="DefaultParagraphFont"/>
    <w:link w:val="Heading4"/>
    <w:semiHidden/>
    <w:rsid w:val="008C00AC"/>
    <w:rPr>
      <w:rFonts w:asciiTheme="majorHAnsi" w:eastAsiaTheme="majorEastAsia" w:hAnsiTheme="majorHAnsi" w:cstheme="majorBidi"/>
      <w:b/>
      <w:bCs/>
      <w:iCs/>
      <w:color w:val="005EB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C00AC"/>
    <w:rPr>
      <w:rFonts w:asciiTheme="majorHAnsi" w:eastAsiaTheme="majorEastAsia" w:hAnsiTheme="majorHAnsi" w:cstheme="majorBidi"/>
      <w:b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C00AC"/>
    <w:rPr>
      <w:rFonts w:asciiTheme="majorHAnsi" w:eastAsiaTheme="majorEastAsia" w:hAnsiTheme="majorHAnsi" w:cstheme="majorBidi"/>
      <w:b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C00AC"/>
    <w:rPr>
      <w:rFonts w:asciiTheme="majorHAnsi" w:eastAsiaTheme="majorEastAsia" w:hAnsiTheme="majorHAnsi" w:cstheme="majorBidi"/>
      <w:b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C00AC"/>
    <w:rPr>
      <w:rFonts w:asciiTheme="majorHAnsi" w:eastAsiaTheme="majorEastAsia" w:hAnsiTheme="majorHAnsi" w:cstheme="majorBidi"/>
      <w:b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C00AC"/>
    <w:rPr>
      <w:rFonts w:asciiTheme="majorHAnsi" w:eastAsiaTheme="majorEastAsia" w:hAnsiTheme="majorHAnsi" w:cstheme="majorBidi"/>
      <w:b/>
      <w:iCs/>
      <w:szCs w:val="20"/>
    </w:rPr>
  </w:style>
  <w:style w:type="paragraph" w:styleId="Title">
    <w:name w:val="Title"/>
    <w:basedOn w:val="Normal"/>
    <w:next w:val="Normal"/>
    <w:link w:val="TitleChar"/>
    <w:autoRedefine/>
    <w:qFormat/>
    <w:rsid w:val="008C00AC"/>
    <w:pPr>
      <w:contextualSpacing/>
    </w:pPr>
    <w:rPr>
      <w:rFonts w:asciiTheme="majorHAnsi" w:eastAsiaTheme="majorEastAsia" w:hAnsiTheme="majorHAnsi" w:cstheme="majorBidi"/>
      <w:b/>
      <w:sz w:val="36"/>
      <w:szCs w:val="52"/>
    </w:rPr>
  </w:style>
  <w:style w:type="character" w:customStyle="1" w:styleId="TitleChar">
    <w:name w:val="Title Char"/>
    <w:basedOn w:val="DefaultParagraphFont"/>
    <w:link w:val="Title"/>
    <w:rsid w:val="008C00AC"/>
    <w:rPr>
      <w:rFonts w:asciiTheme="majorHAnsi" w:eastAsiaTheme="majorEastAsia" w:hAnsiTheme="majorHAnsi" w:cstheme="majorBidi"/>
      <w:b/>
      <w:sz w:val="36"/>
      <w:szCs w:val="52"/>
    </w:rPr>
  </w:style>
  <w:style w:type="character" w:styleId="Strong">
    <w:name w:val="Strong"/>
    <w:basedOn w:val="DefaultParagraphFont"/>
    <w:uiPriority w:val="3"/>
    <w:qFormat/>
    <w:rsid w:val="008C00AC"/>
    <w:rPr>
      <w:rFonts w:ascii="Arial" w:hAnsi="Arial"/>
      <w:b/>
      <w:bCs/>
      <w:sz w:val="24"/>
    </w:rPr>
  </w:style>
  <w:style w:type="paragraph" w:styleId="NoSpacing">
    <w:name w:val="No Spacing"/>
    <w:uiPriority w:val="1"/>
    <w:qFormat/>
    <w:rsid w:val="008C00AC"/>
    <w:rPr>
      <w:szCs w:val="22"/>
    </w:rPr>
  </w:style>
  <w:style w:type="paragraph" w:styleId="ListParagraph">
    <w:name w:val="List Paragraph"/>
    <w:basedOn w:val="Normal"/>
    <w:uiPriority w:val="2"/>
    <w:qFormat/>
    <w:rsid w:val="008C00AC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C00AC"/>
    <w:pPr>
      <w:outlineLvl w:val="9"/>
    </w:pPr>
    <w:rPr>
      <w:rFonts w:asciiTheme="majorHAnsi" w:hAnsiTheme="majorHAnsi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BURGIN, Chris (NHS CORNWALL AND THE ISLES OF SCILLY ICB - 11N)</dc:creator>
  <cp:keywords/>
  <dc:description/>
  <cp:lastModifiedBy>BURGIN, Chris (NHS CORNWALL AND THE ISLES OF SCILLY ICB - 11N)</cp:lastModifiedBy>
  <cp:revision>2</cp:revision>
  <dcterms:created xsi:type="dcterms:W3CDTF">2024-05-21T10:01:00Z</dcterms:created>
  <dcterms:modified xsi:type="dcterms:W3CDTF">2024-05-21T10:01:00Z</dcterms:modified>
</cp:coreProperties>
</file>